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הערכת תהליך ובינה מלאכותית ביסודי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דרכים להערכת תהליך לעומת הערכת תוצר בלבד</w:t>
      </w:r>
    </w:p>
    <w:p>
      <w:pPr>
        <w:bidi/>
        <w:spacing w:after="80"/>
        <w:jc w:val="right"/>
      </w:pPr>
      <w:r>
        <w:rPr>
          <w:rFonts w:ascii="Arial" w:hAnsi="Arial" w:cs="Arial" w:eastAsia="Arial"/>
          <w:lang w:val="he-IL" w:bidi="he-IL"/>
          <w:sz w:val="22"/>
          <w:rtl/>
          <w:szCs w:val="22"/>
        </w:rPr>
        <w:t>• להבין איך משתמשים בפרומפטים מוכנים בצורה מותאמת לגיל</w:t>
      </w:r>
    </w:p>
    <w:p>
      <w:pPr>
        <w:bidi/>
        <w:spacing w:after="80"/>
        <w:jc w:val="right"/>
      </w:pPr>
      <w:r>
        <w:rPr>
          <w:rFonts w:ascii="Arial" w:hAnsi="Arial" w:cs="Arial" w:eastAsia="Arial"/>
          <w:lang w:val="he-IL" w:bidi="he-IL"/>
          <w:sz w:val="22"/>
          <w:rtl/>
          <w:szCs w:val="22"/>
        </w:rPr>
        <w:t>• לתרגל כלים כמו יומן תהליך, מחוון ומשוב מעודד</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שאלות הבנה</w:t>
      </w:r>
    </w:p>
    <w:p>
      <w:pPr>
        <w:bidi/>
        <w:spacing w:after="40"/>
        <w:jc w:val="right"/>
      </w:pPr>
      <w:r>
        <w:rPr>
          <w:rFonts w:ascii="Arial" w:hAnsi="Arial" w:cs="Arial" w:eastAsia="Arial"/>
          <w:lang w:val="he-IL" w:bidi="he-IL"/>
          <w:sz w:val="22"/>
          <w:rtl/>
          <w:szCs w:val="22"/>
        </w:rPr>
        <w:t>1. א – א׳-ג׳</w:t>
      </w:r>
    </w:p>
    <w:p>
      <w:pPr>
        <w:bidi/>
        <w:spacing w:after="40"/>
        <w:jc w:val="right"/>
      </w:pPr>
      <w:r>
        <w:rPr>
          <w:rFonts w:ascii="Arial" w:hAnsi="Arial" w:cs="Arial" w:eastAsia="Arial"/>
          <w:lang w:val="he-IL" w:bidi="he-IL"/>
          <w:sz w:val="22"/>
          <w:rtl/>
          <w:szCs w:val="22"/>
        </w:rPr>
        <w:t>2. ב – רמה 2-3</w:t>
      </w:r>
    </w:p>
    <w:p>
      <w:pPr>
        <w:bidi/>
        <w:spacing w:after="40"/>
        <w:jc w:val="right"/>
      </w:pPr>
      <w:r>
        <w:rPr>
          <w:rFonts w:ascii="Arial" w:hAnsi="Arial" w:cs="Arial" w:eastAsia="Arial"/>
          <w:lang w:val="he-IL" w:bidi="he-IL"/>
          <w:sz w:val="22"/>
          <w:rtl/>
          <w:szCs w:val="22"/>
        </w:rPr>
        <w:t>3. ג – 4</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בעמוד נכתב שבכיתות אלו הבינה המלאכותית בעיקר בידי המורה</w:t>
      </w:r>
    </w:p>
    <w:p>
      <w:pPr>
        <w:bidi/>
        <w:spacing w:after="40"/>
        <w:jc w:val="right"/>
      </w:pPr>
      <w:r>
        <w:rPr>
          <w:rFonts w:ascii="Arial" w:hAnsi="Arial" w:cs="Arial" w:eastAsia="Arial"/>
          <w:lang w:val="he-IL" w:bidi="he-IL"/>
          <w:sz w:val="22"/>
          <w:rtl/>
          <w:szCs w:val="22"/>
        </w:rPr>
        <w:t>2. נכון – כך מתואר בפרומפט של יומן התהליך המצויר</w:t>
      </w:r>
    </w:p>
    <w:p>
      <w:pPr>
        <w:bidi/>
        <w:pStyle w:val="Heading3"/>
        <w:spacing w:after="80"/>
        <w:jc w:val="right"/>
      </w:pPr>
      <w:r>
        <w:rPr>
          <w:rFonts w:ascii="Arial" w:hAnsi="Arial" w:cs="Arial" w:eastAsia="Arial"/>
          <w:lang w:val="he-IL" w:bidi="he-IL"/>
          <w:b/>
          <w:color w:val="3182CE"/>
          <w:sz w:val="26"/>
          <w:rtl/>
          <w:szCs w:val="26"/>
          <w:bCs/>
        </w:rPr>
        <w:t>חלק ג׳ – התאימו בין הפרומפט למטרה שלו</w:t>
      </w:r>
    </w:p>
    <w:p>
      <w:pPr>
        <w:bidi/>
        <w:spacing w:after="40"/>
        <w:jc w:val="right"/>
      </w:pPr>
      <w:r>
        <w:rPr>
          <w:rFonts w:ascii="Arial" w:hAnsi="Arial" w:cs="Arial" w:eastAsia="Arial"/>
          <w:lang w:val="he-IL" w:bidi="he-IL"/>
          <w:sz w:val="22"/>
          <w:rtl/>
          <w:szCs w:val="22"/>
        </w:rPr>
        <w:t>1 – ד (פתיחת נושא חדש בעזרת תמונה ושאלות התבוננות)</w:t>
      </w:r>
    </w:p>
    <w:p>
      <w:pPr>
        <w:bidi/>
        <w:spacing w:after="40"/>
        <w:jc w:val="right"/>
      </w:pPr>
      <w:r>
        <w:rPr>
          <w:rFonts w:ascii="Arial" w:hAnsi="Arial" w:cs="Arial" w:eastAsia="Arial"/>
          <w:lang w:val="he-IL" w:bidi="he-IL"/>
          <w:sz w:val="22"/>
          <w:rtl/>
          <w:szCs w:val="22"/>
        </w:rPr>
        <w:t>2 – א (תיעוד שלבי עבודה עם ציור וסימון רגש)</w:t>
      </w:r>
    </w:p>
    <w:p>
      <w:pPr>
        <w:bidi/>
        <w:spacing w:after="40"/>
        <w:jc w:val="right"/>
      </w:pPr>
      <w:r>
        <w:rPr>
          <w:rFonts w:ascii="Arial" w:hAnsi="Arial" w:cs="Arial" w:eastAsia="Arial"/>
          <w:lang w:val="he-IL" w:bidi="he-IL"/>
          <w:sz w:val="22"/>
          <w:rtl/>
          <w:szCs w:val="22"/>
        </w:rPr>
        <w:t>3 – ב (תרגול חשיבה ביקורתית וגילוי טעויות)</w:t>
      </w:r>
    </w:p>
    <w:p>
      <w:pPr>
        <w:bidi/>
        <w:spacing w:after="40"/>
        <w:jc w:val="right"/>
      </w:pPr>
      <w:r>
        <w:rPr>
          <w:rFonts w:ascii="Arial" w:hAnsi="Arial" w:cs="Arial" w:eastAsia="Arial"/>
          <w:lang w:val="he-IL" w:bidi="he-IL"/>
          <w:sz w:val="22"/>
          <w:rtl/>
          <w:szCs w:val="22"/>
        </w:rPr>
        <w:t>4 – ג (התאמת רמת הקושי לכל תלמיד ותלמידה)</w:t>
      </w:r>
    </w:p>
    <w:p>
      <w:pPr>
        <w:bidi/>
        <w:pStyle w:val="Heading3"/>
        <w:spacing w:after="80"/>
        <w:jc w:val="right"/>
      </w:pPr>
      <w:r>
        <w:rPr>
          <w:rFonts w:ascii="Arial" w:hAnsi="Arial" w:cs="Arial" w:eastAsia="Arial"/>
          <w:lang w:val="he-IL" w:bidi="he-IL"/>
          <w:b/>
          <w:color w:val="38A169"/>
          <w:sz w:val="26"/>
          <w:rtl/>
          <w:szCs w:val="26"/>
          <w:bCs/>
        </w:rPr>
        <w:t>חלק ד׳ – סדרו את שלבי משימת ההערכה בתחנות</w:t>
      </w:r>
    </w:p>
    <w:p>
      <w:pPr>
        <w:bidi/>
        <w:spacing w:after="40"/>
        <w:jc w:val="right"/>
      </w:pPr>
      <w:r>
        <w:rPr>
          <w:rFonts w:ascii="Arial" w:hAnsi="Arial" w:cs="Arial" w:eastAsia="Arial"/>
          <w:lang w:val="he-IL" w:bidi="he-IL"/>
          <w:sz w:val="22"/>
          <w:rtl/>
          <w:szCs w:val="22"/>
        </w:rPr>
        <w:t>1. התלמיד מקבל נושא ובוחר תוצר סופי (כרזה, מצגת, ספרון או דגם)</w:t>
      </w:r>
    </w:p>
    <w:p>
      <w:pPr>
        <w:bidi/>
        <w:spacing w:after="40"/>
        <w:jc w:val="right"/>
      </w:pPr>
      <w:r>
        <w:rPr>
          <w:rFonts w:ascii="Arial" w:hAnsi="Arial" w:cs="Arial" w:eastAsia="Arial"/>
          <w:lang w:val="he-IL" w:bidi="he-IL"/>
          <w:sz w:val="22"/>
          <w:rtl/>
          <w:szCs w:val="22"/>
        </w:rPr>
        <w:t>2. התלמיד עובד בתחנה הראשונה ומתעד ביומן התהליך</w:t>
      </w:r>
    </w:p>
    <w:p>
      <w:pPr>
        <w:bidi/>
        <w:spacing w:after="40"/>
        <w:jc w:val="right"/>
      </w:pPr>
      <w:r>
        <w:rPr>
          <w:rFonts w:ascii="Arial" w:hAnsi="Arial" w:cs="Arial" w:eastAsia="Arial"/>
          <w:lang w:val="he-IL" w:bidi="he-IL"/>
          <w:sz w:val="22"/>
          <w:rtl/>
          <w:szCs w:val="22"/>
        </w:rPr>
        <w:t>3. המורה בודקת בנקודת עצירה לפני שממשיכים לתחנה הבאה</w:t>
      </w:r>
    </w:p>
    <w:p>
      <w:pPr>
        <w:bidi/>
        <w:spacing w:after="40"/>
        <w:jc w:val="right"/>
      </w:pPr>
      <w:r>
        <w:rPr>
          <w:rFonts w:ascii="Arial" w:hAnsi="Arial" w:cs="Arial" w:eastAsia="Arial"/>
          <w:lang w:val="he-IL" w:bidi="he-IL"/>
          <w:sz w:val="22"/>
          <w:rtl/>
          <w:szCs w:val="22"/>
        </w:rPr>
        <w:t>4. התלמיד ממשיך לתחנה הבאה וחוזר על התיעוד</w:t>
      </w:r>
    </w:p>
    <w:p>
      <w:pPr>
        <w:bidi/>
        <w:pStyle w:val="Heading3"/>
        <w:spacing w:after="80"/>
        <w:jc w:val="right"/>
      </w:pPr>
      <w:r>
        <w:rPr>
          <w:rFonts w:ascii="Arial" w:hAnsi="Arial" w:cs="Arial" w:eastAsia="Arial"/>
          <w:lang w:val="he-IL" w:bidi="he-IL"/>
          <w:b/>
          <w:color w:val="805AD5"/>
          <w:sz w:val="26"/>
          <w:rtl/>
          <w:szCs w:val="26"/>
          <w:bCs/>
        </w:rPr>
        <w:t>חלק ה׳ – כתיבה ויישום</w:t>
      </w:r>
    </w:p>
    <w:p>
      <w:pPr>
        <w:bidi/>
        <w:spacing w:after="40"/>
        <w:jc w:val="right"/>
      </w:pPr>
      <w:r>
        <w:rPr>
          <w:rFonts w:ascii="Arial" w:hAnsi="Arial" w:cs="Arial" w:eastAsia="Arial"/>
          <w:lang w:val="he-IL" w:bidi="he-IL"/>
          <w:sz w:val="22"/>
          <w:rtl/>
          <w:szCs w:val="22"/>
        </w:rPr>
        <w:t>1. תשובה טובה תכלול שתי מחמאות ברורות ומדויקות על התוצר, ומשאלה אחת קצרה וברורה שמכוונת לשיפור, בשפה חמה ומתאימה לגיל הילד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שבצעירים הכלי בידי המורה ובגדולים יש שימוש מודרך ומתועד</w:t>
      </w:r>
    </w:p>
    <w:p>
      <w:pPr>
        <w:bidi/>
        <w:spacing w:after="80"/>
        <w:jc w:val="right"/>
      </w:pPr>
      <w:r>
        <w:rPr>
          <w:rFonts w:ascii="Arial" w:hAnsi="Arial" w:cs="Arial" w:eastAsia="Arial"/>
          <w:lang w:val="he-IL" w:bidi="he-IL"/>
          <w:sz w:val="22"/>
          <w:rtl/>
          <w:szCs w:val="22"/>
        </w:rPr>
        <w:t>• תשובה טובה תזכיר יומן תהליך, מחוון או תיעוד 'מה שאלתי-מה קיבלתי-מה שיניתי'</w:t>
      </w:r>
    </w:p>
    <w:p>
      <w:pPr>
        <w:bidi/>
        <w:spacing w:after="80"/>
        <w:jc w:val="right"/>
      </w:pPr>
      <w:r>
        <w:rPr>
          <w:rFonts w:ascii="Arial" w:hAnsi="Arial" w:cs="Arial" w:eastAsia="Arial"/>
          <w:lang w:val="he-IL" w:bidi="he-IL"/>
          <w:sz w:val="22"/>
          <w:rtl/>
          <w:szCs w:val="22"/>
        </w:rPr>
        <w:t>• תשובה טובה תסביר שהמשוב מחזק ומכוון בעדינות לצעד הבא</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דוגמה אחת מהעמוד ולבקש מהמשתתפים לזהות את שלב ההערכה המתאים</w:t>
      </w:r>
    </w:p>
    <w:p>
      <w:pPr>
        <w:bidi/>
        <w:spacing w:after="80"/>
        <w:jc w:val="right"/>
      </w:pPr>
      <w:r>
        <w:rPr>
          <w:rFonts w:ascii="Arial" w:hAnsi="Arial" w:cs="Arial" w:eastAsia="Arial"/>
          <w:lang w:val="he-IL" w:bidi="he-IL"/>
          <w:sz w:val="22"/>
          <w:rtl/>
          <w:szCs w:val="22"/>
        </w:rPr>
        <w:t>• כדאי לתרגל בזוגות כתיבת משוב בשיטת שני כוכבים ומשאלה על דוגמה אמיתית</w:t>
      </w:r>
    </w:p>
    <w:p>
      <w:pPr>
        <w:bidi/>
        <w:spacing w:after="80"/>
        <w:jc w:val="right"/>
      </w:pPr>
      <w:r>
        <w:rPr>
          <w:rFonts w:ascii="Arial" w:hAnsi="Arial" w:cs="Arial" w:eastAsia="Arial"/>
          <w:lang w:val="he-IL" w:bidi="he-IL"/>
          <w:sz w:val="22"/>
          <w:rtl/>
          <w:szCs w:val="22"/>
        </w:rPr>
        <w:t>• אפשר להשמיט את הפריטים המסומנים לקושי נוסף בעבודה עם קבוצות מתקשות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הערכת תהליך ובינה מלאכותית ביסודי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הזה תכירו דרכים שבהן מורות ומורים בבתי ספר יסודיים בונים משימות ומשוב שמתמקדים בדרך שבה התלמיד חושב ועובד, ולא רק בתוצר הסופי. חלק מהכלים משתמשים בבינה מלאכותית בצורה מבוקרת ומתועדת.</w:t>
      </w:r>
    </w:p>
    <w:p>
      <w:pPr>
        <w:bidi/>
        <w:pStyle w:val="Heading2"/>
        <w:spacing w:after="80"/>
        <w:jc w:val="right"/>
      </w:pPr>
      <w:r>
        <w:rPr>
          <w:rFonts w:ascii="Arial" w:hAnsi="Arial" w:cs="Arial" w:eastAsia="Arial"/>
          <w:lang w:val="he-IL" w:bidi="he-IL"/>
          <w:b/>
          <w:color w:val="E53E3E"/>
          <w:sz w:val="36"/>
          <w:rtl/>
          <w:szCs w:val="36"/>
          <w:bCs/>
        </w:rPr>
        <w:t>1  חלק א׳ – שאלות 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כיתות הבינה המלאכותית נמצאת בעיקר בידי המורה בלבד?</w:t>
      </w:r>
    </w:p>
    <w:p>
      <w:pPr>
        <w:bidi/>
        <w:spacing w:after="20"/>
        <w:jc w:val="right"/>
      </w:pPr>
      <w:r>
        <w:rPr>
          <w:rFonts w:ascii="Arial" w:hAnsi="Arial" w:cs="Arial" w:eastAsia="Arial"/>
          <w:lang w:val="he-IL" w:bidi="he-IL"/>
          <w:sz w:val="32"/>
          <w:rtl/>
          <w:szCs w:val="32"/>
        </w:rPr>
        <w:t xml:space="preserve">      ☐ א. א׳-ג׳</w:t>
      </w:r>
    </w:p>
    <w:p>
      <w:pPr>
        <w:bidi/>
        <w:spacing w:after="20"/>
        <w:jc w:val="right"/>
      </w:pPr>
      <w:r>
        <w:rPr>
          <w:rFonts w:ascii="Arial" w:hAnsi="Arial" w:cs="Arial" w:eastAsia="Arial"/>
          <w:lang w:val="he-IL" w:bidi="he-IL"/>
          <w:sz w:val="32"/>
          <w:rtl/>
          <w:szCs w:val="32"/>
        </w:rPr>
        <w:t xml:space="preserve">      ☐ ב. ד׳-ו׳</w:t>
      </w:r>
    </w:p>
    <w:p>
      <w:pPr>
        <w:bidi/>
        <w:spacing w:after="20"/>
        <w:jc w:val="right"/>
      </w:pPr>
      <w:r>
        <w:rPr>
          <w:rFonts w:ascii="Arial" w:hAnsi="Arial" w:cs="Arial" w:eastAsia="Arial"/>
          <w:lang w:val="he-IL" w:bidi="he-IL"/>
          <w:sz w:val="32"/>
          <w:rtl/>
          <w:szCs w:val="32"/>
        </w:rPr>
        <w:t xml:space="preserve">      ☐ ג. כל הכיתות יחד</w:t>
      </w:r>
    </w:p>
    <w:p>
      <w:pPr>
        <w:bidi/>
        <w:spacing w:after="20"/>
        <w:jc w:val="right"/>
      </w:pPr>
      <w:r>
        <w:rPr>
          <w:rFonts w:ascii="Arial" w:hAnsi="Arial" w:cs="Arial" w:eastAsia="Arial"/>
          <w:lang w:val="he-IL" w:bidi="he-IL"/>
          <w:b/>
          <w:sz w:val="32"/>
          <w:rtl/>
          <w:szCs w:val="32"/>
          <w:bCs/>
        </w:rPr>
        <w:t>2. מה רמת ה-AIAS המומלצת לכיתות ד׳-ו׳?</w:t>
      </w:r>
    </w:p>
    <w:p>
      <w:pPr>
        <w:bidi/>
        <w:spacing w:after="20"/>
        <w:jc w:val="right"/>
      </w:pPr>
      <w:r>
        <w:rPr>
          <w:rFonts w:ascii="Arial" w:hAnsi="Arial" w:cs="Arial" w:eastAsia="Arial"/>
          <w:lang w:val="he-IL" w:bidi="he-IL"/>
          <w:sz w:val="32"/>
          <w:rtl/>
          <w:szCs w:val="32"/>
        </w:rPr>
        <w:t xml:space="preserve">      ☐ א. רמה 1 בלבד</w:t>
      </w:r>
    </w:p>
    <w:p>
      <w:pPr>
        <w:bidi/>
        <w:spacing w:after="20"/>
        <w:jc w:val="right"/>
      </w:pPr>
      <w:r>
        <w:rPr>
          <w:rFonts w:ascii="Arial" w:hAnsi="Arial" w:cs="Arial" w:eastAsia="Arial"/>
          <w:lang w:val="he-IL" w:bidi="he-IL"/>
          <w:sz w:val="32"/>
          <w:rtl/>
          <w:szCs w:val="32"/>
        </w:rPr>
        <w:t xml:space="preserve">      ☐ ב. רמה 2-3</w:t>
      </w:r>
    </w:p>
    <w:p>
      <w:pPr>
        <w:bidi/>
        <w:spacing w:after="20"/>
        <w:jc w:val="right"/>
      </w:pPr>
      <w:r>
        <w:rPr>
          <w:rFonts w:ascii="Arial" w:hAnsi="Arial" w:cs="Arial" w:eastAsia="Arial"/>
          <w:lang w:val="he-IL" w:bidi="he-IL"/>
          <w:sz w:val="32"/>
          <w:rtl/>
          <w:szCs w:val="32"/>
        </w:rPr>
        <w:t xml:space="preserve">      ☐ ג. רמה 4</w:t>
      </w:r>
    </w:p>
    <w:p>
      <w:pPr>
        <w:bidi/>
        <w:spacing w:after="20"/>
        <w:jc w:val="right"/>
      </w:pPr>
      <w:r>
        <w:rPr>
          <w:rFonts w:ascii="Arial" w:hAnsi="Arial" w:cs="Arial" w:eastAsia="Arial"/>
          <w:lang w:val="he-IL" w:bidi="he-IL"/>
          <w:b/>
          <w:sz w:val="32"/>
          <w:rtl/>
          <w:szCs w:val="32"/>
          <w:bCs/>
        </w:rPr>
        <w:t>3. כמה תחנות עבודה מוצעות במשימת ההערכה לכיתות ד׳-ו׳?</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בכיתות א׳-ג׳ התלמידים בעצמם יוצרים תמונות באמצעות בינה מלאכותית.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יומן התהליך כולל גם סימון רגש בעזרת סמלי פרצופים.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התאימו בין הפרומפט למטרה שלו</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שיעור חזותי מתמונה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תיעוד שלבי עבודה עם ציור וסימון רגש</w:t>
            </w:r>
          </w:p>
        </w:tc>
      </w:tr>
      <w:tr>
        <w:tc>
          <w:tcPr>
            <w:tcW w:type="dxa" w:w="3969"/>
          </w:tcPr>
          <w:p>
            <w:pPr>
              <w:bidi/>
              <w:jc w:val="right"/>
            </w:pPr>
            <w:r>
              <w:rPr>
                <w:rFonts w:ascii="Arial" w:hAnsi="Arial" w:cs="Arial" w:eastAsia="Arial"/>
                <w:lang w:val="he-IL" w:bidi="he-IL"/>
                <w:sz w:val="32"/>
                <w:rtl/>
                <w:szCs w:val="32"/>
              </w:rPr>
              <w:t>2. יומן תהליך מצויר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תרגול חשיבה ביקורתית וגילוי טעויות</w:t>
            </w:r>
          </w:p>
        </w:tc>
      </w:tr>
      <w:tr>
        <w:tc>
          <w:tcPr>
            <w:tcW w:type="dxa" w:w="3969"/>
          </w:tcPr>
          <w:p>
            <w:pPr>
              <w:bidi/>
              <w:jc w:val="right"/>
            </w:pPr>
            <w:r>
              <w:rPr>
                <w:rFonts w:ascii="Arial" w:hAnsi="Arial" w:cs="Arial" w:eastAsia="Arial"/>
                <w:lang w:val="he-IL" w:bidi="he-IL"/>
                <w:sz w:val="32"/>
                <w:rtl/>
                <w:szCs w:val="32"/>
              </w:rPr>
              <w:t>3. מה המחשב טעה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התאמת רמת הקושי לכל תלמיד ותלמידה</w:t>
            </w:r>
          </w:p>
        </w:tc>
      </w:tr>
      <w:tr>
        <w:tc>
          <w:tcPr>
            <w:tcW w:type="dxa" w:w="3969"/>
          </w:tcPr>
          <w:p>
            <w:pPr>
              <w:bidi/>
              <w:jc w:val="right"/>
            </w:pPr>
            <w:r>
              <w:rPr>
                <w:rFonts w:ascii="Arial" w:hAnsi="Arial" w:cs="Arial" w:eastAsia="Arial"/>
                <w:lang w:val="he-IL" w:bidi="he-IL"/>
                <w:sz w:val="32"/>
                <w:rtl/>
                <w:szCs w:val="32"/>
              </w:rPr>
              <w:t>4. שלושה שבילים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פתיחת נושא חדש בעזרת תמונה ושאלות התבוננות</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סדרו את שלבי משימת ההערכה בתחנות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התלמיד עובד בתחנה הראשונה ומתעד ביומן התהליך</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התלמיד מקבל נושא ובוחר תוצר סופי (כרזה, מצגת, ספרון או דגם)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התלמיד ממשיך לתחנה הבאה וחוזר על התיעוד</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המורה בודקת בנקודת עצירה לפני שממשיכים לתחנה הבאה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כתיבה ויישום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דמיינו שקיבלתם תוצר של תלמיד בכיתה ד׳. כתבו משוב בשיטת 'שני כוכבים ומשאלה' - שתי מחמאות ומשאלה אחת לצעד הבא.</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ההבדל העיקרי בשימוש בבינה מלאכותית בין כיתות א׳-ג׳ לכיתות ד׳-ו׳?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לדרך לתעד תהליך עבודה של תלמיד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הערכת תהליך ובינה מלאכותית ביסודי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